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43" w:rsidRDefault="00B23743">
      <w:pPr>
        <w:spacing w:after="160"/>
        <w:contextualSpacing/>
        <w:rPr>
          <w:rFonts w:eastAsia="Calibri"/>
          <w:lang w:eastAsia="en-US"/>
        </w:rPr>
      </w:pPr>
    </w:p>
    <w:p w:rsidR="00DA1162" w:rsidRPr="00DA1162" w:rsidRDefault="00DA1162" w:rsidP="00DA1162">
      <w:pPr>
        <w:jc w:val="center"/>
        <w:rPr>
          <w:bCs/>
          <w:sz w:val="28"/>
          <w:szCs w:val="28"/>
          <w:lang w:eastAsia="en-US"/>
        </w:rPr>
      </w:pPr>
      <w:r w:rsidRPr="00DA1162">
        <w:rPr>
          <w:bCs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DA1162" w:rsidRPr="00DA1162" w:rsidRDefault="00DA1162" w:rsidP="00DA1162">
      <w:pPr>
        <w:jc w:val="center"/>
        <w:rPr>
          <w:bCs/>
          <w:sz w:val="28"/>
          <w:szCs w:val="28"/>
          <w:lang w:eastAsia="en-US"/>
        </w:rPr>
      </w:pPr>
      <w:r w:rsidRPr="00DA1162">
        <w:rPr>
          <w:bCs/>
          <w:sz w:val="28"/>
          <w:szCs w:val="28"/>
          <w:lang w:eastAsia="en-US"/>
        </w:rPr>
        <w:t xml:space="preserve">«Средняя общеобразовательная школа села </w:t>
      </w:r>
      <w:proofErr w:type="spellStart"/>
      <w:r w:rsidRPr="00DA1162">
        <w:rPr>
          <w:bCs/>
          <w:sz w:val="28"/>
          <w:szCs w:val="28"/>
          <w:lang w:eastAsia="en-US"/>
        </w:rPr>
        <w:t>Якшимбетово</w:t>
      </w:r>
      <w:proofErr w:type="spellEnd"/>
      <w:r w:rsidRPr="00DA1162">
        <w:rPr>
          <w:bCs/>
          <w:sz w:val="28"/>
          <w:szCs w:val="28"/>
          <w:lang w:eastAsia="en-US"/>
        </w:rPr>
        <w:t xml:space="preserve"> муниципального района </w:t>
      </w:r>
      <w:proofErr w:type="spellStart"/>
      <w:r w:rsidRPr="00DA1162">
        <w:rPr>
          <w:bCs/>
          <w:sz w:val="28"/>
          <w:szCs w:val="28"/>
          <w:lang w:eastAsia="en-US"/>
        </w:rPr>
        <w:t>Куюргазинский</w:t>
      </w:r>
      <w:proofErr w:type="spellEnd"/>
      <w:r w:rsidRPr="00DA1162">
        <w:rPr>
          <w:bCs/>
          <w:sz w:val="28"/>
          <w:szCs w:val="28"/>
          <w:lang w:eastAsia="en-US"/>
        </w:rPr>
        <w:t xml:space="preserve"> район Республики Башкортостан»</w:t>
      </w:r>
    </w:p>
    <w:p w:rsidR="00DA1162" w:rsidRPr="00DA1162" w:rsidRDefault="00DA1162" w:rsidP="00DA1162">
      <w:pPr>
        <w:jc w:val="center"/>
        <w:rPr>
          <w:bCs/>
          <w:sz w:val="28"/>
          <w:szCs w:val="28"/>
          <w:lang w:eastAsia="en-US"/>
        </w:rPr>
      </w:pPr>
    </w:p>
    <w:tbl>
      <w:tblPr>
        <w:tblW w:w="9819" w:type="dxa"/>
        <w:jc w:val="center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3402"/>
        <w:gridCol w:w="3208"/>
      </w:tblGrid>
      <w:tr w:rsidR="00DA1162" w:rsidRPr="00DA1162" w:rsidTr="00DA1162">
        <w:trPr>
          <w:trHeight w:val="431"/>
          <w:jc w:val="center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Рассмотрено на заседании МО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 xml:space="preserve">Протокол № 1 </w:t>
            </w:r>
            <w:proofErr w:type="gramStart"/>
            <w:r w:rsidRPr="00DA1162">
              <w:rPr>
                <w:bCs/>
                <w:sz w:val="28"/>
                <w:szCs w:val="28"/>
                <w:lang w:eastAsia="en-US"/>
              </w:rPr>
              <w:t>от</w:t>
            </w:r>
            <w:proofErr w:type="gramEnd"/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     »   ________</w:t>
            </w:r>
            <w:r w:rsidRPr="00DA1162">
              <w:rPr>
                <w:bCs/>
                <w:sz w:val="28"/>
                <w:szCs w:val="28"/>
                <w:lang w:eastAsia="en-US"/>
              </w:rPr>
              <w:t xml:space="preserve">   202</w:t>
            </w:r>
            <w:r w:rsidR="0020718D">
              <w:rPr>
                <w:bCs/>
                <w:sz w:val="28"/>
                <w:szCs w:val="28"/>
                <w:lang w:eastAsia="en-US"/>
              </w:rPr>
              <w:t>3</w:t>
            </w:r>
            <w:r w:rsidRPr="00DA1162">
              <w:rPr>
                <w:bCs/>
                <w:sz w:val="28"/>
                <w:szCs w:val="28"/>
                <w:lang w:eastAsia="en-US"/>
              </w:rPr>
              <w:t xml:space="preserve"> г.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Руководитель МО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_______Абдуллина Г.Ю.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Согласовано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Заместитель директора по УВР МБОУ СОШ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DA1162">
              <w:rPr>
                <w:bCs/>
                <w:sz w:val="28"/>
                <w:szCs w:val="28"/>
                <w:lang w:eastAsia="en-US"/>
              </w:rPr>
              <w:t>Якшимбетово</w:t>
            </w:r>
            <w:proofErr w:type="spellEnd"/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_______</w:t>
            </w:r>
            <w:proofErr w:type="spellStart"/>
            <w:r w:rsidRPr="00DA1162">
              <w:rPr>
                <w:bCs/>
                <w:sz w:val="28"/>
                <w:szCs w:val="28"/>
                <w:lang w:eastAsia="en-US"/>
              </w:rPr>
              <w:t>Хайбуллина</w:t>
            </w:r>
            <w:proofErr w:type="spellEnd"/>
            <w:r w:rsidRPr="00DA1162">
              <w:rPr>
                <w:bCs/>
                <w:sz w:val="28"/>
                <w:szCs w:val="28"/>
                <w:lang w:eastAsia="en-US"/>
              </w:rPr>
              <w:t xml:space="preserve"> Г.А.</w:t>
            </w:r>
          </w:p>
          <w:p w:rsidR="00DA1162" w:rsidRPr="00DA1162" w:rsidRDefault="00DA1162" w:rsidP="0020718D">
            <w:pPr>
              <w:rPr>
                <w:bCs/>
                <w:sz w:val="28"/>
                <w:szCs w:val="28"/>
                <w:u w:val="single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«___»______ 202</w:t>
            </w:r>
            <w:r w:rsidR="0020718D">
              <w:rPr>
                <w:bCs/>
                <w:sz w:val="28"/>
                <w:szCs w:val="28"/>
                <w:lang w:eastAsia="en-US"/>
              </w:rPr>
              <w:t>3</w:t>
            </w:r>
            <w:r w:rsidRPr="00DA1162">
              <w:rPr>
                <w:bCs/>
                <w:sz w:val="28"/>
                <w:szCs w:val="28"/>
                <w:lang w:eastAsia="en-US"/>
              </w:rPr>
              <w:t>г</w:t>
            </w:r>
            <w:proofErr w:type="gramStart"/>
            <w:r w:rsidRPr="00DA1162">
              <w:rPr>
                <w:bCs/>
                <w:sz w:val="28"/>
                <w:szCs w:val="28"/>
                <w:lang w:eastAsia="en-US"/>
              </w:rPr>
              <w:t xml:space="preserve"> .</w:t>
            </w:r>
            <w:proofErr w:type="gramEnd"/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Утверждаю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Директор МБОУ СОШ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 xml:space="preserve">с. </w:t>
            </w:r>
            <w:proofErr w:type="spellStart"/>
            <w:r w:rsidRPr="00DA1162">
              <w:rPr>
                <w:bCs/>
                <w:sz w:val="28"/>
                <w:szCs w:val="28"/>
                <w:lang w:eastAsia="en-US"/>
              </w:rPr>
              <w:t>Якшимбетово</w:t>
            </w:r>
            <w:proofErr w:type="spellEnd"/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________</w:t>
            </w:r>
            <w:proofErr w:type="spellStart"/>
            <w:r w:rsidRPr="00DA1162">
              <w:rPr>
                <w:bCs/>
                <w:sz w:val="28"/>
                <w:szCs w:val="28"/>
                <w:lang w:eastAsia="en-US"/>
              </w:rPr>
              <w:t>Аксарова</w:t>
            </w:r>
            <w:proofErr w:type="spellEnd"/>
            <w:r w:rsidRPr="00DA1162">
              <w:rPr>
                <w:bCs/>
                <w:sz w:val="28"/>
                <w:szCs w:val="28"/>
                <w:lang w:eastAsia="en-US"/>
              </w:rPr>
              <w:t xml:space="preserve"> Г.К.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Приказ №______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  <w:r w:rsidRPr="00DA1162">
              <w:rPr>
                <w:bCs/>
                <w:sz w:val="28"/>
                <w:szCs w:val="28"/>
                <w:lang w:eastAsia="en-US"/>
              </w:rPr>
              <w:t>от «___»_____202</w:t>
            </w:r>
            <w:r w:rsidR="0020718D">
              <w:rPr>
                <w:bCs/>
                <w:sz w:val="28"/>
                <w:szCs w:val="28"/>
                <w:lang w:eastAsia="en-US"/>
              </w:rPr>
              <w:t>3</w:t>
            </w:r>
            <w:r w:rsidRPr="00DA1162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DA1162" w:rsidRPr="00DA1162" w:rsidRDefault="00DA1162" w:rsidP="00DA1162">
            <w:pPr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val="ba-RU"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val="ba-RU"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  <w:r w:rsidRPr="00DA1162">
        <w:rPr>
          <w:b/>
          <w:bCs/>
          <w:sz w:val="28"/>
          <w:szCs w:val="28"/>
          <w:lang w:eastAsia="en-US"/>
        </w:rPr>
        <w:t>ПРОГРАММА</w:t>
      </w: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  <w:r w:rsidRPr="00DA1162">
        <w:rPr>
          <w:b/>
          <w:bCs/>
          <w:sz w:val="28"/>
          <w:szCs w:val="28"/>
          <w:lang w:eastAsia="en-US"/>
        </w:rPr>
        <w:t xml:space="preserve">внеурочной деятельности для </w:t>
      </w:r>
      <w:r>
        <w:rPr>
          <w:b/>
          <w:bCs/>
          <w:sz w:val="28"/>
          <w:szCs w:val="28"/>
          <w:lang w:eastAsia="en-US"/>
        </w:rPr>
        <w:t>10</w:t>
      </w:r>
      <w:r w:rsidRPr="00DA1162">
        <w:rPr>
          <w:b/>
          <w:bCs/>
          <w:sz w:val="28"/>
          <w:szCs w:val="28"/>
          <w:lang w:eastAsia="en-US"/>
        </w:rPr>
        <w:t xml:space="preserve"> класса</w:t>
      </w: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  <w:r w:rsidRPr="00DA1162">
        <w:rPr>
          <w:b/>
          <w:bCs/>
          <w:sz w:val="28"/>
          <w:szCs w:val="28"/>
          <w:lang w:eastAsia="en-US"/>
        </w:rPr>
        <w:t xml:space="preserve">по </w:t>
      </w:r>
      <w:proofErr w:type="spellStart"/>
      <w:r w:rsidRPr="00DA1162">
        <w:rPr>
          <w:b/>
          <w:bCs/>
          <w:sz w:val="28"/>
          <w:szCs w:val="28"/>
          <w:lang w:eastAsia="en-US"/>
        </w:rPr>
        <w:t>общеинтеллектуальному</w:t>
      </w:r>
      <w:proofErr w:type="spellEnd"/>
      <w:r w:rsidRPr="00DA1162">
        <w:rPr>
          <w:b/>
          <w:bCs/>
          <w:sz w:val="28"/>
          <w:szCs w:val="28"/>
          <w:lang w:eastAsia="en-US"/>
        </w:rPr>
        <w:t xml:space="preserve"> направлению</w:t>
      </w: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  <w:r w:rsidRPr="00DA1162">
        <w:rPr>
          <w:b/>
          <w:bCs/>
          <w:sz w:val="28"/>
          <w:szCs w:val="28"/>
          <w:lang w:eastAsia="en-US"/>
        </w:rPr>
        <w:t>«</w:t>
      </w:r>
      <w:r>
        <w:rPr>
          <w:b/>
          <w:bCs/>
          <w:sz w:val="28"/>
          <w:szCs w:val="28"/>
          <w:lang w:eastAsia="en-US"/>
        </w:rPr>
        <w:t>Деловой этикет</w:t>
      </w:r>
      <w:r w:rsidRPr="00DA1162">
        <w:rPr>
          <w:b/>
          <w:bCs/>
          <w:sz w:val="28"/>
          <w:szCs w:val="28"/>
          <w:lang w:eastAsia="en-US"/>
        </w:rPr>
        <w:t>»</w:t>
      </w: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right"/>
        <w:rPr>
          <w:bCs/>
          <w:sz w:val="28"/>
          <w:szCs w:val="28"/>
          <w:lang w:eastAsia="en-US"/>
        </w:rPr>
      </w:pPr>
      <w:r w:rsidRPr="00DA1162">
        <w:rPr>
          <w:bCs/>
          <w:sz w:val="28"/>
          <w:szCs w:val="28"/>
          <w:lang w:eastAsia="en-US"/>
        </w:rPr>
        <w:t xml:space="preserve">Учитель:  </w:t>
      </w:r>
      <w:proofErr w:type="spellStart"/>
      <w:r w:rsidRPr="00DA1162">
        <w:rPr>
          <w:bCs/>
          <w:sz w:val="28"/>
          <w:szCs w:val="28"/>
          <w:lang w:eastAsia="en-US"/>
        </w:rPr>
        <w:t>Исламгулова</w:t>
      </w:r>
      <w:proofErr w:type="spellEnd"/>
      <w:r w:rsidRPr="00DA1162">
        <w:rPr>
          <w:bCs/>
          <w:sz w:val="28"/>
          <w:szCs w:val="28"/>
          <w:lang w:eastAsia="en-US"/>
        </w:rPr>
        <w:t xml:space="preserve"> </w:t>
      </w:r>
      <w:proofErr w:type="spellStart"/>
      <w:r w:rsidRPr="00DA1162">
        <w:rPr>
          <w:bCs/>
          <w:sz w:val="28"/>
          <w:szCs w:val="28"/>
          <w:lang w:eastAsia="en-US"/>
        </w:rPr>
        <w:t>Гульшат</w:t>
      </w:r>
      <w:proofErr w:type="spellEnd"/>
      <w:r w:rsidRPr="00DA1162">
        <w:rPr>
          <w:bCs/>
          <w:sz w:val="28"/>
          <w:szCs w:val="28"/>
          <w:lang w:eastAsia="en-US"/>
        </w:rPr>
        <w:t xml:space="preserve"> Рафаиловна</w:t>
      </w:r>
    </w:p>
    <w:p w:rsidR="008B0A26" w:rsidRDefault="00DA1162" w:rsidP="00863C93">
      <w:pPr>
        <w:jc w:val="center"/>
        <w:rPr>
          <w:bCs/>
          <w:sz w:val="28"/>
          <w:szCs w:val="28"/>
          <w:lang w:eastAsia="en-US"/>
        </w:rPr>
      </w:pPr>
      <w:r w:rsidRPr="00DA1162">
        <w:rPr>
          <w:bCs/>
          <w:sz w:val="28"/>
          <w:szCs w:val="28"/>
          <w:lang w:eastAsia="en-US"/>
        </w:rPr>
        <w:t xml:space="preserve">                                                </w:t>
      </w:r>
      <w:r>
        <w:rPr>
          <w:bCs/>
          <w:sz w:val="28"/>
          <w:szCs w:val="28"/>
          <w:lang w:eastAsia="en-US"/>
        </w:rPr>
        <w:t xml:space="preserve">         </w:t>
      </w:r>
      <w:r w:rsidRPr="00DA1162">
        <w:rPr>
          <w:bCs/>
          <w:sz w:val="28"/>
          <w:szCs w:val="28"/>
          <w:lang w:eastAsia="en-US"/>
        </w:rPr>
        <w:t xml:space="preserve"> </w:t>
      </w:r>
    </w:p>
    <w:p w:rsidR="00863C93" w:rsidRPr="00DA1162" w:rsidRDefault="00863C93" w:rsidP="00863C93">
      <w:pPr>
        <w:jc w:val="center"/>
        <w:rPr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</w:p>
    <w:p w:rsidR="00DA1162" w:rsidRPr="00DA1162" w:rsidRDefault="00DA1162" w:rsidP="00DA1162">
      <w:pPr>
        <w:jc w:val="right"/>
        <w:rPr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DA1162">
      <w:pPr>
        <w:jc w:val="center"/>
        <w:rPr>
          <w:b/>
          <w:bCs/>
          <w:sz w:val="28"/>
          <w:szCs w:val="28"/>
          <w:lang w:eastAsia="en-US"/>
        </w:rPr>
      </w:pPr>
    </w:p>
    <w:p w:rsidR="00DA1162" w:rsidRPr="00DA1162" w:rsidRDefault="00DA1162" w:rsidP="008B0A26">
      <w:pPr>
        <w:rPr>
          <w:b/>
          <w:bCs/>
          <w:sz w:val="28"/>
          <w:szCs w:val="28"/>
          <w:lang w:eastAsia="en-US"/>
        </w:rPr>
      </w:pPr>
    </w:p>
    <w:p w:rsidR="00B23743" w:rsidRPr="00DA1162" w:rsidRDefault="00DA1162" w:rsidP="00DA1162">
      <w:pPr>
        <w:jc w:val="center"/>
        <w:rPr>
          <w:bCs/>
          <w:sz w:val="28"/>
          <w:szCs w:val="28"/>
          <w:lang w:eastAsia="en-US"/>
        </w:rPr>
      </w:pPr>
      <w:proofErr w:type="spellStart"/>
      <w:r w:rsidRPr="00DA1162">
        <w:rPr>
          <w:bCs/>
          <w:sz w:val="28"/>
          <w:szCs w:val="28"/>
          <w:lang w:eastAsia="en-US"/>
        </w:rPr>
        <w:t>с.Якшимбетово</w:t>
      </w:r>
      <w:proofErr w:type="spellEnd"/>
      <w:r w:rsidRPr="00DA1162">
        <w:rPr>
          <w:bCs/>
          <w:sz w:val="28"/>
          <w:szCs w:val="28"/>
          <w:lang w:eastAsia="en-US"/>
        </w:rPr>
        <w:t>, 202</w:t>
      </w:r>
      <w:r w:rsidR="0020718D">
        <w:rPr>
          <w:bCs/>
          <w:sz w:val="28"/>
          <w:szCs w:val="28"/>
          <w:lang w:eastAsia="en-US"/>
        </w:rPr>
        <w:t>3</w:t>
      </w:r>
      <w:r>
        <w:rPr>
          <w:bCs/>
          <w:sz w:val="28"/>
          <w:szCs w:val="28"/>
          <w:lang w:eastAsia="en-US"/>
        </w:rPr>
        <w:t>г</w:t>
      </w:r>
      <w:r w:rsidR="00DC4EAF">
        <w:t>.</w:t>
      </w:r>
    </w:p>
    <w:p w:rsidR="008B0A26" w:rsidRPr="008B0A26" w:rsidRDefault="008B0A26" w:rsidP="008B0A26">
      <w:pPr>
        <w:tabs>
          <w:tab w:val="left" w:pos="576"/>
        </w:tabs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8B0A26">
        <w:rPr>
          <w:b/>
          <w:bCs/>
          <w:sz w:val="28"/>
          <w:szCs w:val="28"/>
        </w:rPr>
        <w:lastRenderedPageBreak/>
        <w:t>Планируемый результат</w:t>
      </w:r>
      <w:proofErr w:type="gramStart"/>
      <w:r w:rsidRPr="008B0A26">
        <w:rPr>
          <w:b/>
          <w:bCs/>
          <w:sz w:val="28"/>
          <w:szCs w:val="28"/>
        </w:rPr>
        <w:t xml:space="preserve"> .</w:t>
      </w:r>
      <w:proofErr w:type="gramEnd"/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b/>
          <w:bCs/>
          <w:sz w:val="28"/>
          <w:szCs w:val="28"/>
        </w:rPr>
      </w:pPr>
    </w:p>
    <w:p w:rsidR="002E5DBA" w:rsidRP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2E5DBA">
        <w:rPr>
          <w:b/>
          <w:bCs/>
          <w:sz w:val="28"/>
          <w:szCs w:val="28"/>
        </w:rPr>
        <w:t xml:space="preserve">Личностные, </w:t>
      </w:r>
      <w:proofErr w:type="spellStart"/>
      <w:r w:rsidRPr="002E5DBA">
        <w:rPr>
          <w:b/>
          <w:bCs/>
          <w:sz w:val="28"/>
          <w:szCs w:val="28"/>
        </w:rPr>
        <w:t>метапредметные</w:t>
      </w:r>
      <w:proofErr w:type="spellEnd"/>
      <w:r w:rsidRPr="002E5DBA">
        <w:rPr>
          <w:b/>
          <w:bCs/>
          <w:sz w:val="28"/>
          <w:szCs w:val="28"/>
        </w:rPr>
        <w:t xml:space="preserve"> и предметные результаты освоения предмета внеурочной деятельности «Деловой этикет». 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/>
          <w:bCs/>
          <w:i/>
          <w:sz w:val="28"/>
          <w:szCs w:val="28"/>
        </w:rPr>
        <w:t>Личностные результаты:</w:t>
      </w:r>
      <w:r w:rsidRPr="002E5DBA">
        <w:rPr>
          <w:bCs/>
          <w:sz w:val="28"/>
          <w:szCs w:val="28"/>
        </w:rPr>
        <w:t xml:space="preserve"> 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- </w:t>
      </w:r>
      <w:proofErr w:type="spellStart"/>
      <w:r w:rsidRPr="002E5DBA">
        <w:rPr>
          <w:bCs/>
          <w:sz w:val="28"/>
          <w:szCs w:val="28"/>
        </w:rPr>
        <w:t>сформированность</w:t>
      </w:r>
      <w:proofErr w:type="spellEnd"/>
      <w:r w:rsidRPr="002E5DBA">
        <w:rPr>
          <w:bCs/>
          <w:sz w:val="28"/>
          <w:szCs w:val="28"/>
        </w:rPr>
        <w:t xml:space="preserve"> мотивации к обучению и познанию, 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- способность ставить цели и строить жизненные планы; 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>- 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поступки.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 - развивать доброжелательность и эмоциональную отзывчивость </w:t>
      </w:r>
      <w:proofErr w:type="spellStart"/>
      <w:r w:rsidRPr="002E5DBA">
        <w:rPr>
          <w:b/>
          <w:bCs/>
          <w:i/>
          <w:sz w:val="28"/>
          <w:szCs w:val="28"/>
        </w:rPr>
        <w:t>Метапредметные</w:t>
      </w:r>
      <w:proofErr w:type="spellEnd"/>
      <w:r w:rsidRPr="002E5DBA">
        <w:rPr>
          <w:b/>
          <w:bCs/>
          <w:i/>
          <w:sz w:val="28"/>
          <w:szCs w:val="28"/>
        </w:rPr>
        <w:t xml:space="preserve"> результаты:</w:t>
      </w:r>
      <w:r w:rsidRPr="002E5DBA">
        <w:rPr>
          <w:bCs/>
          <w:sz w:val="28"/>
          <w:szCs w:val="28"/>
        </w:rPr>
        <w:t xml:space="preserve"> 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- умение осуществлять информационный поиск для выполнения учебных задач; - освоение правил и норм социокультурного взаимодействия </w:t>
      </w:r>
      <w:proofErr w:type="gramStart"/>
      <w:r w:rsidRPr="002E5DBA">
        <w:rPr>
          <w:bCs/>
          <w:sz w:val="28"/>
          <w:szCs w:val="28"/>
        </w:rPr>
        <w:t>со</w:t>
      </w:r>
      <w:proofErr w:type="gramEnd"/>
      <w:r w:rsidRPr="002E5DBA">
        <w:rPr>
          <w:bCs/>
          <w:sz w:val="28"/>
          <w:szCs w:val="28"/>
        </w:rPr>
        <w:t xml:space="preserve"> взрослыми и сверстниками в сообществах разного типа (класс, школа, семья);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 - совершенствование логичности, доказательности суждений, умозаключений, выводов, установление причинно-следственных связей, закономерностей.</w:t>
      </w: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 - приобретение навыков культуры общения (дома, в школе, в обществе). 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/>
          <w:bCs/>
          <w:i/>
          <w:sz w:val="28"/>
          <w:szCs w:val="28"/>
        </w:rPr>
        <w:t>Предметные результаты:</w:t>
      </w:r>
      <w:r w:rsidRPr="002E5DBA">
        <w:rPr>
          <w:bCs/>
          <w:sz w:val="28"/>
          <w:szCs w:val="28"/>
        </w:rPr>
        <w:t xml:space="preserve"> - составлять небольшие устные монологические высказывания, «удерживать» логику повествования, приводить убедительные доказательства;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 - слушать и отвечать на вопросы учителя (одноклассников); 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>оформлять диалогическое высказывание в соответствии с требованиями речевого этикета;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 - слушать и слышать своих одноклассников; 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>- не перебивать говорящего;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 - развивать навык речевого этикета и культуры поведения; 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>- развивать устную речь;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- развивать навыки организации и осуществления сотрудничества с педагогами, сверстниками, родителями; 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- развивать интерес к внеурочным занятиям по общению; 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- развивать основные мыслительные операции (анализ, синтез); </w:t>
      </w:r>
    </w:p>
    <w:p w:rsidR="008B0A26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2E5DBA">
        <w:rPr>
          <w:bCs/>
          <w:sz w:val="28"/>
          <w:szCs w:val="28"/>
        </w:rPr>
        <w:t xml:space="preserve">- научиться коммуникативным технологиям в деловой речи </w:t>
      </w: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</w:p>
    <w:p w:rsidR="00D63564" w:rsidRPr="008B0A26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/>
          <w:sz w:val="28"/>
          <w:szCs w:val="28"/>
        </w:rPr>
      </w:pPr>
      <w:r w:rsidRPr="008B0A26">
        <w:rPr>
          <w:b/>
          <w:sz w:val="28"/>
          <w:szCs w:val="28"/>
        </w:rPr>
        <w:t xml:space="preserve">В результате изучения курса “Деловой этикет ” учащиеся должны: 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приобрести умения и навыки делового этикета и делового общения;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знать правила делового этикета;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понимать назначение официально-делового стиля речи; уяснить его самостоятельность и связь с другими стилями; 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понимать назначение официально-делового стиля одежды; 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сформировать привычку вести себя всегда вежливо, галантно, предупредительно по отношению ко всем, с кем приходится общаться;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знать средства языка официально-делового стиля и уметь ими пользоваться; 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lastRenderedPageBreak/>
        <w:t xml:space="preserve">уметь составлять и рецензировать тексты официально-делового стиля: служебную переписку, заявления, резюме, расписки, доверенности, справки, письменные отчеты о работе и др.; </w:t>
      </w:r>
    </w:p>
    <w:p w:rsidR="00D63564" w:rsidRP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ориентироваться в мире профессий и уметь связывать их с понятием “культура делового общения”; </w:t>
      </w:r>
    </w:p>
    <w:p w:rsidR="00D63564" w:rsidRDefault="00D63564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познакомиться с основными формами делового общения, овладеть нормами делового разговора, а также навыками правильного оформления деловых бумаг. </w:t>
      </w:r>
    </w:p>
    <w:p w:rsidR="008B0A26" w:rsidRPr="00D63564" w:rsidRDefault="008B0A26" w:rsidP="00D63564">
      <w:pPr>
        <w:numPr>
          <w:ilvl w:val="0"/>
          <w:numId w:val="27"/>
        </w:numPr>
        <w:tabs>
          <w:tab w:val="clear" w:pos="72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bCs/>
          <w:sz w:val="28"/>
          <w:szCs w:val="28"/>
        </w:rPr>
        <w:t>Инструментарий для оценивания результатов</w:t>
      </w:r>
    </w:p>
    <w:p w:rsid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Оценка знаний проводится в целях установления глубины полученных юридических навыков путем реферирования с последующим тестированием, контрольным составлением и заполнением некоторых деловых бумаг, проведением зачетных работ, составлением отчетов в рабочих группах.</w:t>
      </w:r>
    </w:p>
    <w:p w:rsid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Pr="00D63564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D63564">
        <w:rPr>
          <w:b/>
          <w:bCs/>
          <w:sz w:val="28"/>
          <w:szCs w:val="28"/>
        </w:rPr>
        <w:lastRenderedPageBreak/>
        <w:t>Программное содержание.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/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/>
          <w:i/>
          <w:sz w:val="28"/>
          <w:szCs w:val="28"/>
        </w:rPr>
      </w:pPr>
      <w:r w:rsidRPr="00D63564">
        <w:rPr>
          <w:b/>
          <w:bCs/>
          <w:i/>
          <w:sz w:val="28"/>
          <w:szCs w:val="28"/>
        </w:rPr>
        <w:t xml:space="preserve">Раздел 1.  </w:t>
      </w:r>
      <w:r w:rsidRPr="00D63564">
        <w:rPr>
          <w:b/>
          <w:bCs/>
          <w:i/>
          <w:iCs/>
          <w:sz w:val="28"/>
          <w:szCs w:val="28"/>
        </w:rPr>
        <w:t>Введение. Цели и задачи курса.</w:t>
      </w:r>
      <w:r w:rsidR="008B0A26">
        <w:rPr>
          <w:b/>
          <w:bCs/>
          <w:i/>
          <w:iCs/>
          <w:sz w:val="28"/>
          <w:szCs w:val="28"/>
        </w:rPr>
        <w:t>(2 часа)</w:t>
      </w:r>
    </w:p>
    <w:p w:rsid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Актуальность элективного курса. Ознакомление с тематическим планированием, целями и задачами курса, методами и формами его освоения. Культура делового общения универсальна и обязательна для всех.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/>
          <w:bCs/>
          <w:i/>
          <w:sz w:val="28"/>
          <w:szCs w:val="28"/>
        </w:rPr>
      </w:pPr>
      <w:r w:rsidRPr="00D63564">
        <w:rPr>
          <w:b/>
          <w:bCs/>
          <w:i/>
          <w:sz w:val="28"/>
          <w:szCs w:val="28"/>
        </w:rPr>
        <w:t xml:space="preserve">Раздел 2. Культура делового человека </w:t>
      </w:r>
      <w:r w:rsidR="008B0A26" w:rsidRPr="008B0A26">
        <w:rPr>
          <w:b/>
          <w:bCs/>
          <w:i/>
          <w:iCs/>
          <w:sz w:val="28"/>
          <w:szCs w:val="28"/>
        </w:rPr>
        <w:t>.(</w:t>
      </w:r>
      <w:r w:rsidR="008B0A26">
        <w:rPr>
          <w:b/>
          <w:bCs/>
          <w:i/>
          <w:iCs/>
          <w:sz w:val="28"/>
          <w:szCs w:val="28"/>
        </w:rPr>
        <w:t>11</w:t>
      </w:r>
      <w:r w:rsidR="008B0A26" w:rsidRPr="008B0A26">
        <w:rPr>
          <w:b/>
          <w:bCs/>
          <w:i/>
          <w:iCs/>
          <w:sz w:val="28"/>
          <w:szCs w:val="28"/>
        </w:rPr>
        <w:t xml:space="preserve"> час</w:t>
      </w:r>
      <w:r w:rsidR="008B0A26">
        <w:rPr>
          <w:b/>
          <w:bCs/>
          <w:i/>
          <w:iCs/>
          <w:sz w:val="28"/>
          <w:szCs w:val="28"/>
        </w:rPr>
        <w:t>ов</w:t>
      </w:r>
      <w:r w:rsidR="008B0A26" w:rsidRPr="008B0A26">
        <w:rPr>
          <w:b/>
          <w:bCs/>
          <w:i/>
          <w:iCs/>
          <w:sz w:val="28"/>
          <w:szCs w:val="28"/>
        </w:rPr>
        <w:t>)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bCs/>
          <w:i/>
          <w:sz w:val="28"/>
          <w:szCs w:val="28"/>
        </w:rPr>
      </w:pPr>
      <w:r w:rsidRPr="00D63564">
        <w:rPr>
          <w:i/>
          <w:sz w:val="28"/>
          <w:szCs w:val="28"/>
        </w:rPr>
        <w:t>Деловой стиль одежды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Одежда и внешний вид делового человека. Этикетный минимум. Гардероб делового человека. Обувь. Косметика. Стили одежды. Правила делового этикета. Требования к обуви, украшениям, прическе, макияжу делового человека. Цвета в деловом костюме.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bCs/>
          <w:i/>
          <w:sz w:val="28"/>
          <w:szCs w:val="28"/>
        </w:rPr>
      </w:pPr>
      <w:r w:rsidRPr="00D63564">
        <w:rPr>
          <w:i/>
          <w:sz w:val="28"/>
          <w:szCs w:val="28"/>
        </w:rPr>
        <w:t>Хорошие манеры – как основа этикета.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Способ держать себя, внешняя форма поведения. Употребляемые выражения. Тон, интонация, жестикуляция. Улыбка. Деликатность. Правила хорошего тона. Эстетические и санитарно-гигиенические требования. Манера держаться. Быть естественным. Правила поведения на улице, в театре, ресторане, помещении.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bCs/>
          <w:i/>
          <w:iCs/>
          <w:sz w:val="28"/>
          <w:szCs w:val="28"/>
        </w:rPr>
        <w:t>Речевая культура делового разговора.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Деловой разговор как особая разновидность устной речи.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Основные требования. Правильность речи. Точность и ясность речи. Краткость - важнейшее требование к любой форме деловой речи. Доступность речи. Вспомогательный материал речи: определения, сравнения, примеры.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i/>
          <w:sz w:val="28"/>
          <w:szCs w:val="28"/>
        </w:rPr>
      </w:pPr>
      <w:r w:rsidRPr="00D63564">
        <w:rPr>
          <w:i/>
          <w:sz w:val="28"/>
          <w:szCs w:val="28"/>
        </w:rPr>
        <w:t>Техника речи.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Техника речи. Постановка речевого дыхания, дикция и орфоэпия - составные части техники речи. Качества голоса. Пауза.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Речевой этикет. Нормы речевого этикета. Приветствие. Правила обращения к собеседнику. Представление. Служебная субординация.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bCs/>
          <w:i/>
          <w:iCs/>
          <w:sz w:val="28"/>
          <w:szCs w:val="28"/>
        </w:rPr>
        <w:t>Невербальная культура делового разговора.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Язык жестов и мимики как средство установления контакта с собеседником. Основные жесты и телодвижения. Виды взглядов, их трактовка и рекомендуемые действия. Основные физиогномические типы лица.</w:t>
      </w:r>
    </w:p>
    <w:p w:rsid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Значение различных типов рукопожатий. Из истории жестов, рукопожатий. Позы собеседников и их психологическая роль. Жесты и мимика как показатели внутреннего состояния собеседника. Невербальные средства повышения делового статуса. Национальные особенности невербального общения. Роль расстояния при беседе для представителей разных национальностей.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/>
          <w:bCs/>
          <w:i/>
          <w:sz w:val="28"/>
          <w:szCs w:val="28"/>
        </w:rPr>
      </w:pPr>
      <w:r w:rsidRPr="00D63564">
        <w:rPr>
          <w:b/>
          <w:bCs/>
          <w:i/>
          <w:sz w:val="28"/>
          <w:szCs w:val="28"/>
        </w:rPr>
        <w:t>Раздел 3. Практика делового общения</w:t>
      </w:r>
      <w:r w:rsidR="008B0A26" w:rsidRPr="008B0A26">
        <w:rPr>
          <w:b/>
          <w:bCs/>
          <w:i/>
          <w:iCs/>
          <w:sz w:val="28"/>
          <w:szCs w:val="28"/>
        </w:rPr>
        <w:t>.(1</w:t>
      </w:r>
      <w:r w:rsidR="008B0A26">
        <w:rPr>
          <w:b/>
          <w:bCs/>
          <w:i/>
          <w:iCs/>
          <w:sz w:val="28"/>
          <w:szCs w:val="28"/>
        </w:rPr>
        <w:t>9</w:t>
      </w:r>
      <w:r w:rsidR="008B0A26" w:rsidRPr="008B0A26">
        <w:rPr>
          <w:b/>
          <w:bCs/>
          <w:i/>
          <w:iCs/>
          <w:sz w:val="28"/>
          <w:szCs w:val="28"/>
        </w:rPr>
        <w:t>часов)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bCs/>
          <w:i/>
          <w:sz w:val="28"/>
          <w:szCs w:val="28"/>
        </w:rPr>
      </w:pPr>
      <w:r w:rsidRPr="00D63564">
        <w:rPr>
          <w:i/>
          <w:sz w:val="28"/>
          <w:szCs w:val="28"/>
        </w:rPr>
        <w:t>Приветствие и представление при знакомстве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Cs/>
          <w:sz w:val="28"/>
          <w:szCs w:val="28"/>
        </w:rPr>
      </w:pPr>
      <w:r w:rsidRPr="00D63564">
        <w:rPr>
          <w:sz w:val="28"/>
          <w:szCs w:val="28"/>
        </w:rPr>
        <w:t>Имидж уверенного человека. Вежливость. Культура общения. Этикетный минимум. Нормы этикета и деловые отношения. Этикетные ситуации. Правила приветствия. Правила рукопожатия. Формы приветствия в разных странах.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bCs/>
          <w:i/>
          <w:iCs/>
          <w:sz w:val="28"/>
          <w:szCs w:val="28"/>
        </w:rPr>
        <w:lastRenderedPageBreak/>
        <w:t xml:space="preserve">Ведение деловой беседы. 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Подготовительные мероприятия. Начало беседы. Три приема начала беседы: снятие напряженности, прямого подхода, зацепки. Информирование присутствующих. Обоснование выдвигаемых положений - основной этап деловой беседы. Основные методы - методы аргументирования. Спекулятивные методы аргументирования - защита от нечестного оппонента, техника их применения. Методы процесса убеждения.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num" w:pos="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bCs/>
          <w:i/>
          <w:iCs/>
          <w:sz w:val="28"/>
          <w:szCs w:val="28"/>
        </w:rPr>
        <w:t>Оформление деловых бумаг.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Оформление деловых бумаг. Заявление, справка, резюме, анкета, доверенность, объяснительная записка, аннотация и др.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num" w:pos="-540"/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bCs/>
          <w:i/>
          <w:iCs/>
          <w:sz w:val="28"/>
          <w:szCs w:val="28"/>
        </w:rPr>
        <w:t>Ведение деловых переговоров.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Ведение переговоров. Подготовка. Три этапа переговорного процесса.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Порядок, техника и тактика ведения переговоров. Метод позиционного торга. Метод принципиальных переговоров.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Универсальные тактические приемы. Ведение переговоров в неблагоприятных ситуациях. Шесть правил </w:t>
      </w:r>
      <w:proofErr w:type="spellStart"/>
      <w:r w:rsidRPr="00D63564">
        <w:rPr>
          <w:sz w:val="28"/>
          <w:szCs w:val="28"/>
        </w:rPr>
        <w:t>Р.Фишера</w:t>
      </w:r>
      <w:proofErr w:type="spellEnd"/>
      <w:r w:rsidRPr="00D63564">
        <w:rPr>
          <w:sz w:val="28"/>
          <w:szCs w:val="28"/>
        </w:rPr>
        <w:t xml:space="preserve"> и У. </w:t>
      </w:r>
      <w:proofErr w:type="spellStart"/>
      <w:r w:rsidRPr="00D63564">
        <w:rPr>
          <w:sz w:val="28"/>
          <w:szCs w:val="28"/>
        </w:rPr>
        <w:t>Юри</w:t>
      </w:r>
      <w:proofErr w:type="spellEnd"/>
      <w:r w:rsidRPr="00D63564">
        <w:rPr>
          <w:sz w:val="28"/>
          <w:szCs w:val="28"/>
        </w:rPr>
        <w:t>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Национальные стили ведения переговоров.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Прием посетителей и общение с ними. Варианты поведения за столом. 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Ведение делового телефонного разговора. Правила ведения делового телефонного разговора, когда звонят вам. Правила ведения делового телефонного разговора, когда звоните вы.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i/>
          <w:sz w:val="28"/>
          <w:szCs w:val="28"/>
        </w:rPr>
      </w:pPr>
      <w:r w:rsidRPr="00D63564">
        <w:rPr>
          <w:i/>
          <w:sz w:val="28"/>
          <w:szCs w:val="28"/>
        </w:rPr>
        <w:t>Деловое общение.</w:t>
      </w:r>
    </w:p>
    <w:p w:rsid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Этикетные требования. Совещание. Выступление на собрании, совещании. Деловой прием. Проведение презентации. Протокольные правила и мероприятия.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b/>
          <w:i/>
          <w:sz w:val="28"/>
          <w:szCs w:val="28"/>
        </w:rPr>
      </w:pPr>
      <w:r w:rsidRPr="00D63564">
        <w:rPr>
          <w:b/>
          <w:i/>
          <w:sz w:val="28"/>
          <w:szCs w:val="28"/>
        </w:rPr>
        <w:t>Раздел 4. Подведение итогов.</w:t>
      </w:r>
      <w:r w:rsidR="008B0A26" w:rsidRPr="008B0A26">
        <w:rPr>
          <w:b/>
          <w:bCs/>
          <w:i/>
          <w:iCs/>
          <w:sz w:val="28"/>
          <w:szCs w:val="28"/>
        </w:rPr>
        <w:t>.(</w:t>
      </w:r>
      <w:r w:rsidR="008B0A26">
        <w:rPr>
          <w:b/>
          <w:bCs/>
          <w:i/>
          <w:iCs/>
          <w:sz w:val="28"/>
          <w:szCs w:val="28"/>
        </w:rPr>
        <w:t>2</w:t>
      </w:r>
      <w:r w:rsidR="008B0A26" w:rsidRPr="008B0A26">
        <w:rPr>
          <w:b/>
          <w:bCs/>
          <w:i/>
          <w:iCs/>
          <w:sz w:val="28"/>
          <w:szCs w:val="28"/>
        </w:rPr>
        <w:t>час</w:t>
      </w:r>
      <w:r w:rsidR="008B0A26">
        <w:rPr>
          <w:b/>
          <w:bCs/>
          <w:i/>
          <w:iCs/>
          <w:sz w:val="28"/>
          <w:szCs w:val="28"/>
        </w:rPr>
        <w:t>а</w:t>
      </w:r>
      <w:r w:rsidR="008B0A26" w:rsidRPr="008B0A26">
        <w:rPr>
          <w:b/>
          <w:bCs/>
          <w:i/>
          <w:iCs/>
          <w:sz w:val="28"/>
          <w:szCs w:val="28"/>
        </w:rPr>
        <w:t>)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bCs/>
          <w:i/>
          <w:sz w:val="28"/>
          <w:szCs w:val="28"/>
        </w:rPr>
      </w:pPr>
      <w:r w:rsidRPr="00D63564">
        <w:rPr>
          <w:bCs/>
          <w:i/>
          <w:sz w:val="28"/>
          <w:szCs w:val="28"/>
        </w:rPr>
        <w:t>Итоговый урок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Обобщение всего освоенного материала. Подведение итогов. Рефлексия.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bCs/>
          <w:sz w:val="28"/>
          <w:szCs w:val="28"/>
        </w:rPr>
        <w:t>Примерная тематика проектов.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1. Формы приветствия в разных странах.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2. Риторический инструментарий деловой речи.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3. Одежда и внешний вид делового человека.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4. Речевой этикет в деловом общении.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5. Умозаключения и их использование в деловой разговорной практике.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6. Специфические особенности общения как особого вида взаимодействия людей.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7. Вербальные и невербальные средства делового общения.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8. Роль невербальных средств в общении людей.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9. Официально деловой стиль: особенности, жанры, сфера употребления.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10. Деловые бумаги.</w:t>
      </w:r>
    </w:p>
    <w:p w:rsidR="00B21FD5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11. Правила поведения на улице, в театре, ресторане, помещении.</w:t>
      </w:r>
    </w:p>
    <w:p w:rsidR="00B21FD5" w:rsidRDefault="00B21FD5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8B0A26" w:rsidRPr="00D63564" w:rsidRDefault="008B0A26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center"/>
        <w:rPr>
          <w:b/>
          <w:bCs/>
        </w:rPr>
      </w:pPr>
      <w:proofErr w:type="gramStart"/>
      <w:r w:rsidRPr="008B0A26">
        <w:rPr>
          <w:b/>
          <w:bCs/>
        </w:rPr>
        <w:t>КАЛЕНДАРНО-ТЕМАТИЧЕСКИЙ ПЛАН ПО ВНЕУРОЧНЫЙ ДЕЯТЕЛЬНОСТИ</w:t>
      </w:r>
      <w:proofErr w:type="gramEnd"/>
    </w:p>
    <w:p w:rsidR="00AB1BD8" w:rsidRPr="008B0A26" w:rsidRDefault="002E5DBA" w:rsidP="00AB1BD8">
      <w:pPr>
        <w:tabs>
          <w:tab w:val="left" w:pos="576"/>
        </w:tabs>
        <w:spacing w:line="240" w:lineRule="auto"/>
        <w:contextualSpacing/>
        <w:jc w:val="center"/>
        <w:rPr>
          <w:b/>
          <w:bCs/>
        </w:rPr>
      </w:pPr>
      <w:r w:rsidRPr="008B0A26">
        <w:rPr>
          <w:b/>
          <w:bCs/>
        </w:rPr>
        <w:t>«Деловой этикет</w:t>
      </w:r>
      <w:r w:rsidR="00AB1BD8" w:rsidRPr="008B0A26">
        <w:rPr>
          <w:b/>
          <w:bCs/>
        </w:rPr>
        <w:t>»</w:t>
      </w: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center"/>
        <w:rPr>
          <w:b/>
          <w:bCs/>
        </w:rPr>
      </w:pPr>
      <w:r w:rsidRPr="008B0A26">
        <w:rPr>
          <w:b/>
          <w:bCs/>
        </w:rPr>
        <w:t>10 КЛАСС</w:t>
      </w: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both"/>
        <w:rPr>
          <w:bCs/>
        </w:rPr>
      </w:pPr>
      <w:r w:rsidRPr="008B0A26">
        <w:rPr>
          <w:bCs/>
        </w:rPr>
        <w:t xml:space="preserve">1 час в неделю. По программе 34 часов год. </w:t>
      </w:r>
    </w:p>
    <w:tbl>
      <w:tblPr>
        <w:tblStyle w:val="ad"/>
        <w:tblW w:w="9713" w:type="dxa"/>
        <w:tblInd w:w="-176" w:type="dxa"/>
        <w:tblLook w:val="04A0" w:firstRow="1" w:lastRow="0" w:firstColumn="1" w:lastColumn="0" w:noHBand="0" w:noVBand="1"/>
      </w:tblPr>
      <w:tblGrid>
        <w:gridCol w:w="773"/>
        <w:gridCol w:w="1223"/>
        <w:gridCol w:w="1238"/>
        <w:gridCol w:w="4668"/>
        <w:gridCol w:w="1811"/>
      </w:tblGrid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B0A26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B0A26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8B0A26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22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B0A26">
              <w:rPr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08B0A26">
              <w:rPr>
                <w:b/>
                <w:bCs/>
                <w:sz w:val="24"/>
                <w:szCs w:val="24"/>
              </w:rPr>
              <w:t>планир</w:t>
            </w:r>
            <w:proofErr w:type="spellEnd"/>
            <w:r w:rsidRPr="008B0A2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B0A26">
              <w:rPr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 w:rsidRPr="008B0A26">
              <w:rPr>
                <w:b/>
                <w:bCs/>
                <w:sz w:val="24"/>
                <w:szCs w:val="24"/>
              </w:rPr>
              <w:t>фактич</w:t>
            </w:r>
            <w:proofErr w:type="spellEnd"/>
            <w:r w:rsidRPr="008B0A26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6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B0A26">
              <w:rPr>
                <w:b/>
                <w:bCs/>
                <w:sz w:val="24"/>
                <w:szCs w:val="24"/>
              </w:rPr>
              <w:t>Тема внеурочного занятия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B0A26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8B0A26">
              <w:rPr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3" w:type="dxa"/>
          </w:tcPr>
          <w:p w:rsidR="00AB1BD8" w:rsidRPr="008B0A26" w:rsidRDefault="00AB1BD8" w:rsidP="00CE06E1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0</w:t>
            </w:r>
            <w:r w:rsidR="00CE06E1">
              <w:rPr>
                <w:bCs/>
                <w:sz w:val="24"/>
                <w:szCs w:val="24"/>
              </w:rPr>
              <w:t>4</w:t>
            </w:r>
            <w:r w:rsidRPr="008B0A26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Инструкция по технике безопасности на внеурочных занятиях по «Деловому этикету</w:t>
            </w:r>
            <w:proofErr w:type="gramStart"/>
            <w:r w:rsidRPr="008B0A26">
              <w:rPr>
                <w:bCs/>
                <w:sz w:val="24"/>
                <w:szCs w:val="24"/>
              </w:rPr>
              <w:t>.»</w:t>
            </w:r>
            <w:proofErr w:type="gramEnd"/>
          </w:p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 xml:space="preserve">Вводное занятие. </w:t>
            </w:r>
            <w:r w:rsidR="006B21B2" w:rsidRPr="008B0A26">
              <w:rPr>
                <w:sz w:val="24"/>
                <w:szCs w:val="24"/>
              </w:rPr>
              <w:t>Культура. Деловое общение. Деловой этикет.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23" w:type="dxa"/>
          </w:tcPr>
          <w:p w:rsidR="00AB1BD8" w:rsidRPr="008B0A26" w:rsidRDefault="00CC087C" w:rsidP="00CE06E1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E06E1">
              <w:rPr>
                <w:bCs/>
                <w:sz w:val="24"/>
                <w:szCs w:val="24"/>
              </w:rPr>
              <w:t>1</w:t>
            </w:r>
            <w:r w:rsidR="00AB1BD8" w:rsidRPr="008B0A26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Манеры. Воспитание.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B21B2" w:rsidRPr="008B0A26" w:rsidTr="0004337F">
        <w:tc>
          <w:tcPr>
            <w:tcW w:w="773" w:type="dxa"/>
          </w:tcPr>
          <w:p w:rsidR="006B21B2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6B21B2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:rsidR="006B21B2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6B21B2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b/>
                <w:sz w:val="24"/>
                <w:szCs w:val="24"/>
              </w:rPr>
              <w:t>Раздел 2 Культура делового человека</w:t>
            </w:r>
          </w:p>
        </w:tc>
        <w:tc>
          <w:tcPr>
            <w:tcW w:w="1811" w:type="dxa"/>
          </w:tcPr>
          <w:p w:rsidR="006B21B2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23" w:type="dxa"/>
          </w:tcPr>
          <w:p w:rsidR="00AB1BD8" w:rsidRPr="008B0A26" w:rsidRDefault="00CE06E1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  <w:r w:rsidR="00AB1BD8" w:rsidRPr="008B0A26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Этикетный минимум. Этикет.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23" w:type="dxa"/>
          </w:tcPr>
          <w:p w:rsidR="00AB1BD8" w:rsidRPr="008B0A26" w:rsidRDefault="00AB1BD8" w:rsidP="00CE06E1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</w:t>
            </w:r>
            <w:r w:rsidR="00CE06E1">
              <w:rPr>
                <w:bCs/>
                <w:sz w:val="24"/>
                <w:szCs w:val="24"/>
              </w:rPr>
              <w:t>5</w:t>
            </w:r>
            <w:r w:rsidRPr="008B0A26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Стили одежды.</w:t>
            </w:r>
            <w:r w:rsidR="00D71C18">
              <w:rPr>
                <w:sz w:val="24"/>
                <w:szCs w:val="24"/>
              </w:rPr>
              <w:t xml:space="preserve"> Деловой стиль одежды.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23" w:type="dxa"/>
          </w:tcPr>
          <w:p w:rsidR="00AB1BD8" w:rsidRPr="008B0A26" w:rsidRDefault="00CC087C" w:rsidP="00CE06E1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CE06E1">
              <w:rPr>
                <w:bCs/>
                <w:sz w:val="24"/>
                <w:szCs w:val="24"/>
              </w:rPr>
              <w:t>2</w:t>
            </w:r>
            <w:r w:rsidR="00AB1BD8" w:rsidRPr="008B0A2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D71C1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D71C18">
              <w:rPr>
                <w:sz w:val="24"/>
                <w:szCs w:val="24"/>
              </w:rPr>
              <w:t>Имидж как средство делового общения.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:rsidR="00AB1BD8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</w:t>
            </w:r>
            <w:r w:rsidR="00AB1BD8" w:rsidRPr="008B0A26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Манеры. Репутация.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23" w:type="dxa"/>
          </w:tcPr>
          <w:p w:rsidR="00AB1BD8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  <w:r w:rsidR="00AB1BD8" w:rsidRPr="008B0A26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Нравственная культура.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23" w:type="dxa"/>
          </w:tcPr>
          <w:p w:rsidR="00AB1BD8" w:rsidRPr="008B0A26" w:rsidRDefault="00664527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  <w:r w:rsidR="00AB1BD8" w:rsidRPr="008B0A26">
              <w:rPr>
                <w:bCs/>
                <w:sz w:val="24"/>
                <w:szCs w:val="24"/>
              </w:rPr>
              <w:t>.1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6B21B2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r w:rsidRPr="008B0A26">
              <w:rPr>
                <w:sz w:val="24"/>
                <w:szCs w:val="24"/>
              </w:rPr>
              <w:t>Правила поведения.</w:t>
            </w:r>
            <w:bookmarkEnd w:id="0"/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23" w:type="dxa"/>
          </w:tcPr>
          <w:p w:rsidR="00AB1BD8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64527">
              <w:rPr>
                <w:bCs/>
                <w:sz w:val="24"/>
                <w:szCs w:val="24"/>
              </w:rPr>
              <w:t>3</w:t>
            </w:r>
            <w:r w:rsidR="00AB1BD8" w:rsidRPr="008B0A26">
              <w:rPr>
                <w:bCs/>
                <w:sz w:val="24"/>
                <w:szCs w:val="24"/>
              </w:rPr>
              <w:t>.1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83099E" w:rsidRPr="008B0A26" w:rsidRDefault="0083099E" w:rsidP="0083099E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Деловой разговор как особая разновидность устной речи.</w:t>
            </w:r>
          </w:p>
          <w:p w:rsidR="00AB1BD8" w:rsidRPr="008B0A26" w:rsidRDefault="0083099E" w:rsidP="0083099E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Основные требования.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23" w:type="dxa"/>
          </w:tcPr>
          <w:p w:rsidR="00AB1BD8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664527">
              <w:rPr>
                <w:bCs/>
                <w:sz w:val="24"/>
                <w:szCs w:val="24"/>
              </w:rPr>
              <w:t>0</w:t>
            </w:r>
            <w:r w:rsidR="00AB1BD8" w:rsidRPr="008B0A26">
              <w:rPr>
                <w:bCs/>
                <w:sz w:val="24"/>
                <w:szCs w:val="24"/>
              </w:rPr>
              <w:t>.11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83099E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Устная речь. Формы деловой речи.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23" w:type="dxa"/>
          </w:tcPr>
          <w:p w:rsidR="00AB1BD8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664527">
              <w:rPr>
                <w:bCs/>
                <w:sz w:val="24"/>
                <w:szCs w:val="24"/>
              </w:rPr>
              <w:t>7</w:t>
            </w:r>
            <w:r w:rsidR="00AB1BD8" w:rsidRPr="008B0A2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83099E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Приветствие. Правила обращения к собеседнику.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223" w:type="dxa"/>
          </w:tcPr>
          <w:p w:rsidR="00AB1BD8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664527">
              <w:rPr>
                <w:bCs/>
                <w:sz w:val="24"/>
                <w:szCs w:val="24"/>
              </w:rPr>
              <w:t>4</w:t>
            </w:r>
            <w:r w:rsidR="00AB1BD8" w:rsidRPr="008B0A26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83099E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Представление. Служебная субординация.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1BD8" w:rsidRPr="008B0A26" w:rsidTr="0004337F">
        <w:tc>
          <w:tcPr>
            <w:tcW w:w="773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23" w:type="dxa"/>
          </w:tcPr>
          <w:p w:rsidR="00AB1BD8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64527">
              <w:rPr>
                <w:bCs/>
                <w:sz w:val="24"/>
                <w:szCs w:val="24"/>
              </w:rPr>
              <w:t>1</w:t>
            </w:r>
            <w:r w:rsidR="00AB1BD8" w:rsidRPr="008B0A26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1238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AB1BD8" w:rsidRPr="008B0A26" w:rsidRDefault="0083099E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Жест. Язык жестов.</w:t>
            </w:r>
          </w:p>
        </w:tc>
        <w:tc>
          <w:tcPr>
            <w:tcW w:w="1811" w:type="dxa"/>
          </w:tcPr>
          <w:p w:rsidR="00AB1BD8" w:rsidRPr="008B0A26" w:rsidRDefault="00AB1BD8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i/>
                <w:sz w:val="24"/>
                <w:szCs w:val="24"/>
              </w:rPr>
            </w:pPr>
            <w:r w:rsidRPr="008B0A26">
              <w:rPr>
                <w:b/>
                <w:bCs/>
                <w:i/>
                <w:sz w:val="24"/>
                <w:szCs w:val="24"/>
              </w:rPr>
              <w:t>Раздел 3. Практика делового общения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223" w:type="dxa"/>
          </w:tcPr>
          <w:p w:rsidR="002E5DBA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  <w:r w:rsidR="002E5DBA" w:rsidRPr="008B0A26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Имидж уверенного человека. Вежливость. Культура общения. Этикетный минимум.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664527">
              <w:rPr>
                <w:bCs/>
                <w:sz w:val="24"/>
                <w:szCs w:val="24"/>
              </w:rPr>
              <w:t>5</w:t>
            </w:r>
            <w:r w:rsidR="002E5DBA" w:rsidRPr="008B0A26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Правила рукопожатия. Формы приветствия в разных странах.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64527">
              <w:rPr>
                <w:bCs/>
                <w:sz w:val="24"/>
                <w:szCs w:val="24"/>
              </w:rPr>
              <w:t>5</w:t>
            </w:r>
            <w:r w:rsidR="002E5DBA" w:rsidRPr="008B0A26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Методы аргументирования.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223" w:type="dxa"/>
          </w:tcPr>
          <w:p w:rsidR="002E5DBA" w:rsidRPr="008B0A26" w:rsidRDefault="002E5DBA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</w:t>
            </w:r>
            <w:r w:rsidR="00664527">
              <w:rPr>
                <w:bCs/>
                <w:sz w:val="24"/>
                <w:szCs w:val="24"/>
              </w:rPr>
              <w:t>2</w:t>
            </w:r>
            <w:r w:rsidRPr="008B0A26">
              <w:rPr>
                <w:bCs/>
                <w:sz w:val="24"/>
                <w:szCs w:val="24"/>
              </w:rPr>
              <w:t>.</w:t>
            </w:r>
            <w:r w:rsidR="00CC087C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Способы ведения деловой беседы.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23" w:type="dxa"/>
          </w:tcPr>
          <w:p w:rsidR="002E5DBA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2E5DBA" w:rsidRPr="008B0A26">
              <w:rPr>
                <w:bCs/>
                <w:sz w:val="24"/>
                <w:szCs w:val="24"/>
              </w:rPr>
              <w:t>.01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Оформление деловых бумаг.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664527">
              <w:rPr>
                <w:bCs/>
                <w:sz w:val="24"/>
                <w:szCs w:val="24"/>
              </w:rPr>
              <w:t>5</w:t>
            </w:r>
            <w:r w:rsidR="002E5DBA" w:rsidRPr="008B0A26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Заявление, справка, резюме, анкета, доверенность, объяснительная записка, аннотация и др.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64527">
              <w:rPr>
                <w:bCs/>
                <w:sz w:val="24"/>
                <w:szCs w:val="24"/>
              </w:rPr>
              <w:t>2</w:t>
            </w:r>
            <w:r w:rsidR="002E5DBA" w:rsidRPr="008B0A26">
              <w:rPr>
                <w:bCs/>
                <w:sz w:val="24"/>
                <w:szCs w:val="24"/>
              </w:rPr>
              <w:t>.02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Ведение переговоров.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223" w:type="dxa"/>
          </w:tcPr>
          <w:p w:rsidR="002E5DBA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2E5DBA" w:rsidRPr="008B0A26">
              <w:rPr>
                <w:bCs/>
                <w:sz w:val="24"/>
                <w:szCs w:val="24"/>
              </w:rPr>
              <w:t>.02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Универсальные тактические приемы.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664527">
              <w:rPr>
                <w:bCs/>
                <w:sz w:val="24"/>
                <w:szCs w:val="24"/>
              </w:rPr>
              <w:t>6</w:t>
            </w:r>
            <w:r w:rsidR="002E5DBA" w:rsidRPr="008B0A26">
              <w:rPr>
                <w:bCs/>
                <w:sz w:val="24"/>
                <w:szCs w:val="24"/>
              </w:rPr>
              <w:t>.02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 xml:space="preserve">Шесть правил </w:t>
            </w:r>
            <w:proofErr w:type="spellStart"/>
            <w:r w:rsidRPr="008B0A26">
              <w:rPr>
                <w:sz w:val="24"/>
                <w:szCs w:val="24"/>
              </w:rPr>
              <w:t>Р.Фишера</w:t>
            </w:r>
            <w:proofErr w:type="spellEnd"/>
            <w:r w:rsidRPr="008B0A26">
              <w:rPr>
                <w:sz w:val="24"/>
                <w:szCs w:val="24"/>
              </w:rPr>
              <w:t xml:space="preserve"> и У. </w:t>
            </w:r>
            <w:proofErr w:type="spellStart"/>
            <w:r w:rsidRPr="008B0A26">
              <w:rPr>
                <w:sz w:val="24"/>
                <w:szCs w:val="24"/>
              </w:rPr>
              <w:t>Юри</w:t>
            </w:r>
            <w:proofErr w:type="spellEnd"/>
            <w:r w:rsidRPr="008B0A26">
              <w:rPr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223" w:type="dxa"/>
          </w:tcPr>
          <w:p w:rsidR="002E5DBA" w:rsidRPr="008B0A26" w:rsidRDefault="002E5DBA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0</w:t>
            </w:r>
            <w:r w:rsidR="00664527">
              <w:rPr>
                <w:bCs/>
                <w:sz w:val="24"/>
                <w:szCs w:val="24"/>
              </w:rPr>
              <w:t>4</w:t>
            </w:r>
            <w:r w:rsidR="00CC087C">
              <w:rPr>
                <w:bCs/>
                <w:sz w:val="24"/>
                <w:szCs w:val="24"/>
              </w:rPr>
              <w:t>.</w:t>
            </w:r>
            <w:r w:rsidRPr="008B0A2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Национальные стили ведения переговоров.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664527">
              <w:rPr>
                <w:bCs/>
                <w:sz w:val="24"/>
                <w:szCs w:val="24"/>
              </w:rPr>
              <w:t>1</w:t>
            </w:r>
            <w:r w:rsidR="002E5DBA" w:rsidRPr="008B0A26">
              <w:rPr>
                <w:bCs/>
                <w:sz w:val="24"/>
                <w:szCs w:val="24"/>
              </w:rPr>
              <w:t>.03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Прием посетителей и общение с ними.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23" w:type="dxa"/>
          </w:tcPr>
          <w:p w:rsidR="002E5DBA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  <w:r w:rsidR="002E5DBA" w:rsidRPr="008B0A26">
              <w:rPr>
                <w:bCs/>
                <w:sz w:val="24"/>
                <w:szCs w:val="24"/>
              </w:rPr>
              <w:t>.03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Варианты поведения за столом.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664527">
              <w:rPr>
                <w:bCs/>
                <w:sz w:val="24"/>
                <w:szCs w:val="24"/>
              </w:rPr>
              <w:t>1</w:t>
            </w:r>
            <w:r w:rsidR="002E5DBA" w:rsidRPr="008B0A26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Правила ведение телефонного делового разговора.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223" w:type="dxa"/>
          </w:tcPr>
          <w:p w:rsidR="002E5DBA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</w:t>
            </w:r>
            <w:r w:rsidR="002E5DBA" w:rsidRPr="008B0A26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Этикетные требования при деловом общении.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223" w:type="dxa"/>
          </w:tcPr>
          <w:p w:rsidR="002E5DBA" w:rsidRPr="008B0A26" w:rsidRDefault="002E5DBA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1</w:t>
            </w:r>
            <w:r w:rsidR="00664527">
              <w:rPr>
                <w:bCs/>
                <w:sz w:val="24"/>
                <w:szCs w:val="24"/>
              </w:rPr>
              <w:t>5</w:t>
            </w:r>
            <w:r w:rsidRPr="008B0A26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Переговоры. Встречи.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223" w:type="dxa"/>
          </w:tcPr>
          <w:p w:rsidR="002E5DBA" w:rsidRPr="008B0A26" w:rsidRDefault="002E5DBA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2</w:t>
            </w:r>
            <w:r w:rsidR="00664527">
              <w:rPr>
                <w:bCs/>
                <w:sz w:val="24"/>
                <w:szCs w:val="24"/>
              </w:rPr>
              <w:t>2</w:t>
            </w:r>
            <w:r w:rsidRPr="008B0A26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89666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Выступление на совещание,  собрание.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:rsidR="002E5DBA" w:rsidRPr="008B0A26" w:rsidRDefault="00664527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  <w:r w:rsidR="002E5DBA" w:rsidRPr="008B0A26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Деловой прием.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223" w:type="dxa"/>
          </w:tcPr>
          <w:p w:rsidR="002E5DBA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CC087C">
              <w:rPr>
                <w:bCs/>
                <w:sz w:val="24"/>
                <w:szCs w:val="24"/>
              </w:rPr>
              <w:t>6</w:t>
            </w:r>
            <w:r w:rsidR="000C43EF">
              <w:rPr>
                <w:bCs/>
                <w:sz w:val="24"/>
                <w:szCs w:val="24"/>
              </w:rPr>
              <w:t>.</w:t>
            </w:r>
            <w:r w:rsidR="002E5DBA" w:rsidRPr="008B0A26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89666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Проведение презентаций.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223" w:type="dxa"/>
          </w:tcPr>
          <w:p w:rsidR="002E5DBA" w:rsidRPr="008B0A26" w:rsidRDefault="00664527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C087C">
              <w:rPr>
                <w:bCs/>
                <w:sz w:val="24"/>
                <w:szCs w:val="24"/>
              </w:rPr>
              <w:t>3</w:t>
            </w:r>
            <w:r w:rsidR="002E5DBA" w:rsidRPr="008B0A26">
              <w:rPr>
                <w:bCs/>
                <w:sz w:val="24"/>
                <w:szCs w:val="24"/>
              </w:rPr>
              <w:t>.05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Протокольные правила и мероприятия.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b/>
                <w:sz w:val="24"/>
                <w:szCs w:val="24"/>
              </w:rPr>
              <w:t>Раздел 4. Подведение итогов.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5DBA" w:rsidRPr="008B0A26" w:rsidTr="0004337F">
        <w:tc>
          <w:tcPr>
            <w:tcW w:w="773" w:type="dxa"/>
          </w:tcPr>
          <w:p w:rsidR="002E5DBA" w:rsidRPr="008B0A26" w:rsidRDefault="002E5DBA" w:rsidP="0025297B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8B0A26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223" w:type="dxa"/>
          </w:tcPr>
          <w:p w:rsidR="002E5DBA" w:rsidRPr="008B0A26" w:rsidRDefault="00CC087C" w:rsidP="00664527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664527">
              <w:rPr>
                <w:bCs/>
                <w:sz w:val="24"/>
                <w:szCs w:val="24"/>
              </w:rPr>
              <w:t>0</w:t>
            </w:r>
            <w:r w:rsidR="002E5DBA" w:rsidRPr="008B0A26">
              <w:rPr>
                <w:bCs/>
                <w:sz w:val="24"/>
                <w:szCs w:val="24"/>
              </w:rPr>
              <w:t>.05</w:t>
            </w:r>
          </w:p>
        </w:tc>
        <w:tc>
          <w:tcPr>
            <w:tcW w:w="123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68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8B0A26">
              <w:rPr>
                <w:sz w:val="24"/>
                <w:szCs w:val="24"/>
              </w:rPr>
              <w:t>Обобщение всего освоенного материала. Подведение итогов.</w:t>
            </w:r>
          </w:p>
        </w:tc>
        <w:tc>
          <w:tcPr>
            <w:tcW w:w="1811" w:type="dxa"/>
          </w:tcPr>
          <w:p w:rsidR="002E5DBA" w:rsidRPr="008B0A26" w:rsidRDefault="002E5DBA" w:rsidP="00AB1BD8">
            <w:pPr>
              <w:tabs>
                <w:tab w:val="left" w:pos="576"/>
              </w:tabs>
              <w:spacing w:line="240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both"/>
        <w:rPr>
          <w:b/>
          <w:bCs/>
        </w:rPr>
      </w:pP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both"/>
        <w:rPr>
          <w:b/>
          <w:bCs/>
        </w:rPr>
      </w:pP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both"/>
        <w:rPr>
          <w:b/>
          <w:bCs/>
        </w:rPr>
      </w:pP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both"/>
        <w:rPr>
          <w:b/>
          <w:bCs/>
        </w:rPr>
      </w:pP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both"/>
        <w:rPr>
          <w:b/>
          <w:bCs/>
        </w:rPr>
      </w:pPr>
    </w:p>
    <w:p w:rsidR="00AB1BD8" w:rsidRPr="008B0A26" w:rsidRDefault="00AB1BD8" w:rsidP="00AB1BD8">
      <w:pPr>
        <w:tabs>
          <w:tab w:val="left" w:pos="576"/>
        </w:tabs>
        <w:spacing w:line="240" w:lineRule="auto"/>
        <w:contextualSpacing/>
        <w:jc w:val="both"/>
        <w:rPr>
          <w:b/>
          <w:bCs/>
        </w:rPr>
      </w:pPr>
    </w:p>
    <w:p w:rsidR="00AB1BD8" w:rsidRPr="008B0A26" w:rsidRDefault="00AB1BD8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Pr="008B0A26" w:rsidRDefault="002E5DBA" w:rsidP="00D63564">
      <w:pPr>
        <w:tabs>
          <w:tab w:val="left" w:pos="576"/>
        </w:tabs>
        <w:spacing w:line="240" w:lineRule="auto"/>
        <w:contextualSpacing/>
        <w:jc w:val="both"/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2E5DBA" w:rsidRDefault="002E5DBA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AB1BD8" w:rsidRDefault="00AB1BD8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>ЛИТЕРАТУРА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Авторская программа по элективному курсу "Культура делового общения" Большакова И.П. </w:t>
      </w:r>
      <w:r w:rsidRPr="00D63564">
        <w:rPr>
          <w:bCs/>
          <w:sz w:val="28"/>
          <w:szCs w:val="28"/>
        </w:rPr>
        <w:t xml:space="preserve">Фестиваль педагогических идей «Открытый урок» 2006 – 2007 </w:t>
      </w:r>
      <w:proofErr w:type="spellStart"/>
      <w:r w:rsidRPr="00D63564">
        <w:rPr>
          <w:bCs/>
          <w:sz w:val="28"/>
          <w:szCs w:val="28"/>
        </w:rPr>
        <w:t>у.</w:t>
      </w:r>
      <w:proofErr w:type="gramStart"/>
      <w:r w:rsidRPr="00D63564">
        <w:rPr>
          <w:bCs/>
          <w:sz w:val="28"/>
          <w:szCs w:val="28"/>
        </w:rPr>
        <w:t>г</w:t>
      </w:r>
      <w:proofErr w:type="spellEnd"/>
      <w:proofErr w:type="gramEnd"/>
      <w:r w:rsidRPr="00D63564">
        <w:rPr>
          <w:bCs/>
          <w:sz w:val="28"/>
          <w:szCs w:val="28"/>
        </w:rPr>
        <w:t>.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В. Е. </w:t>
      </w:r>
      <w:proofErr w:type="spellStart"/>
      <w:r w:rsidRPr="00D63564">
        <w:rPr>
          <w:sz w:val="28"/>
          <w:szCs w:val="28"/>
        </w:rPr>
        <w:t>Зарайченко</w:t>
      </w:r>
      <w:proofErr w:type="spellEnd"/>
      <w:r w:rsidRPr="00D63564">
        <w:rPr>
          <w:sz w:val="28"/>
          <w:szCs w:val="28"/>
        </w:rPr>
        <w:t xml:space="preserve"> Этикет государственного служащего. «</w:t>
      </w:r>
      <w:proofErr w:type="spellStart"/>
      <w:r w:rsidRPr="00D63564">
        <w:rPr>
          <w:sz w:val="28"/>
          <w:szCs w:val="28"/>
        </w:rPr>
        <w:t>МарТ</w:t>
      </w:r>
      <w:proofErr w:type="spellEnd"/>
      <w:r w:rsidRPr="00D63564">
        <w:rPr>
          <w:sz w:val="28"/>
          <w:szCs w:val="28"/>
        </w:rPr>
        <w:t>» Москва – Ростов-на-Дону, 2006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Ресурсы Интернета </w:t>
      </w:r>
    </w:p>
    <w:p w:rsidR="00D63564" w:rsidRPr="00D63564" w:rsidRDefault="00D63564" w:rsidP="00D63564">
      <w:pPr>
        <w:numPr>
          <w:ilvl w:val="0"/>
          <w:numId w:val="28"/>
        </w:num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  <w:r w:rsidRPr="00D63564">
        <w:rPr>
          <w:sz w:val="28"/>
          <w:szCs w:val="28"/>
        </w:rPr>
        <w:t xml:space="preserve">Разработки учителей, опубликованные в Фестивале педагогических идей “Открытый урок” на сайте </w:t>
      </w:r>
      <w:proofErr w:type="spellStart"/>
      <w:r w:rsidRPr="00D63564">
        <w:rPr>
          <w:sz w:val="28"/>
          <w:szCs w:val="28"/>
        </w:rPr>
        <w:t>WWW:http</w:t>
      </w:r>
      <w:proofErr w:type="spellEnd"/>
      <w:r w:rsidRPr="00D63564">
        <w:rPr>
          <w:sz w:val="28"/>
          <w:szCs w:val="28"/>
        </w:rPr>
        <w:t xml:space="preserve">://www.1september.ru </w:t>
      </w: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63564" w:rsidRPr="00D63564" w:rsidRDefault="00D63564" w:rsidP="00D63564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Pr="00D63564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p w:rsidR="00DA1162" w:rsidRDefault="00DA1162" w:rsidP="007808D8">
      <w:pPr>
        <w:tabs>
          <w:tab w:val="left" w:pos="576"/>
        </w:tabs>
        <w:spacing w:line="240" w:lineRule="auto"/>
        <w:contextualSpacing/>
        <w:jc w:val="both"/>
        <w:rPr>
          <w:sz w:val="28"/>
          <w:szCs w:val="28"/>
        </w:rPr>
      </w:pPr>
    </w:p>
    <w:sectPr w:rsidR="00DA1162" w:rsidSect="00DA1162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31B" w:rsidRDefault="0062531B" w:rsidP="00AD59DD">
      <w:pPr>
        <w:spacing w:line="240" w:lineRule="auto"/>
      </w:pPr>
      <w:r>
        <w:separator/>
      </w:r>
    </w:p>
  </w:endnote>
  <w:endnote w:type="continuationSeparator" w:id="0">
    <w:p w:rsidR="0062531B" w:rsidRDefault="0062531B" w:rsidP="00AD5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31B" w:rsidRDefault="0062531B" w:rsidP="00AD59DD">
      <w:pPr>
        <w:spacing w:line="240" w:lineRule="auto"/>
      </w:pPr>
      <w:r>
        <w:separator/>
      </w:r>
    </w:p>
  </w:footnote>
  <w:footnote w:type="continuationSeparator" w:id="0">
    <w:p w:rsidR="0062531B" w:rsidRDefault="0062531B" w:rsidP="00AD59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8EA"/>
    <w:multiLevelType w:val="hybridMultilevel"/>
    <w:tmpl w:val="CA92EAD8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07D538ED"/>
    <w:multiLevelType w:val="multilevel"/>
    <w:tmpl w:val="38DC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D346D"/>
    <w:multiLevelType w:val="hybridMultilevel"/>
    <w:tmpl w:val="20DABD0A"/>
    <w:lvl w:ilvl="0" w:tplc="59EAB9CA">
      <w:start w:val="3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0E2D79D5"/>
    <w:multiLevelType w:val="hybridMultilevel"/>
    <w:tmpl w:val="44C247C8"/>
    <w:lvl w:ilvl="0" w:tplc="518CEDA4">
      <w:start w:val="4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150875D6"/>
    <w:multiLevelType w:val="hybridMultilevel"/>
    <w:tmpl w:val="60983296"/>
    <w:lvl w:ilvl="0" w:tplc="1396A7A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76A1A"/>
    <w:multiLevelType w:val="hybridMultilevel"/>
    <w:tmpl w:val="1D8250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EB3958"/>
    <w:multiLevelType w:val="hybridMultilevel"/>
    <w:tmpl w:val="5176B4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404D0"/>
    <w:multiLevelType w:val="hybridMultilevel"/>
    <w:tmpl w:val="689A5FE8"/>
    <w:lvl w:ilvl="0" w:tplc="D0864A0E">
      <w:start w:val="4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1DC40F48"/>
    <w:multiLevelType w:val="multilevel"/>
    <w:tmpl w:val="E124B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72310"/>
    <w:multiLevelType w:val="multilevel"/>
    <w:tmpl w:val="C628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B07CD8"/>
    <w:multiLevelType w:val="hybridMultilevel"/>
    <w:tmpl w:val="9D88F760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1">
    <w:nsid w:val="39B62A20"/>
    <w:multiLevelType w:val="multilevel"/>
    <w:tmpl w:val="9458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3B40BA"/>
    <w:multiLevelType w:val="multilevel"/>
    <w:tmpl w:val="9F8AD84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3433007"/>
    <w:multiLevelType w:val="multilevel"/>
    <w:tmpl w:val="70E8E04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E5567BA"/>
    <w:multiLevelType w:val="hybridMultilevel"/>
    <w:tmpl w:val="1E18FF20"/>
    <w:lvl w:ilvl="0" w:tplc="0BFC3B24">
      <w:start w:val="4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4E670AC2"/>
    <w:multiLevelType w:val="multilevel"/>
    <w:tmpl w:val="A8B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B22C9B"/>
    <w:multiLevelType w:val="multilevel"/>
    <w:tmpl w:val="F6E0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020D39"/>
    <w:multiLevelType w:val="multilevel"/>
    <w:tmpl w:val="F9EC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22734D"/>
    <w:multiLevelType w:val="multilevel"/>
    <w:tmpl w:val="319A2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303E2D"/>
    <w:multiLevelType w:val="hybridMultilevel"/>
    <w:tmpl w:val="95009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DB5646"/>
    <w:multiLevelType w:val="hybridMultilevel"/>
    <w:tmpl w:val="05061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5E0B80"/>
    <w:multiLevelType w:val="multilevel"/>
    <w:tmpl w:val="9B30FF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4EC0B1B"/>
    <w:multiLevelType w:val="multilevel"/>
    <w:tmpl w:val="E124B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F3B01"/>
    <w:multiLevelType w:val="multilevel"/>
    <w:tmpl w:val="B860D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D45C72"/>
    <w:multiLevelType w:val="hybridMultilevel"/>
    <w:tmpl w:val="F8A0C6E8"/>
    <w:lvl w:ilvl="0" w:tplc="0419000D">
      <w:start w:val="1"/>
      <w:numFmt w:val="bullet"/>
      <w:lvlText w:val=""/>
      <w:lvlJc w:val="left"/>
      <w:pPr>
        <w:ind w:left="7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5">
    <w:nsid w:val="73DE682A"/>
    <w:multiLevelType w:val="hybridMultilevel"/>
    <w:tmpl w:val="D4901804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6">
    <w:nsid w:val="74C759E4"/>
    <w:multiLevelType w:val="multilevel"/>
    <w:tmpl w:val="82380A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7722FDB"/>
    <w:multiLevelType w:val="hybridMultilevel"/>
    <w:tmpl w:val="4A368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1319E9"/>
    <w:multiLevelType w:val="hybridMultilevel"/>
    <w:tmpl w:val="8CCCF0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352FC1"/>
    <w:multiLevelType w:val="multilevel"/>
    <w:tmpl w:val="63AE95A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21"/>
  </w:num>
  <w:num w:numId="5">
    <w:abstractNumId w:val="13"/>
  </w:num>
  <w:num w:numId="6">
    <w:abstractNumId w:val="26"/>
  </w:num>
  <w:num w:numId="7">
    <w:abstractNumId w:val="24"/>
  </w:num>
  <w:num w:numId="8">
    <w:abstractNumId w:val="6"/>
  </w:num>
  <w:num w:numId="9">
    <w:abstractNumId w:val="19"/>
  </w:num>
  <w:num w:numId="10">
    <w:abstractNumId w:val="25"/>
  </w:num>
  <w:num w:numId="11">
    <w:abstractNumId w:val="20"/>
  </w:num>
  <w:num w:numId="12">
    <w:abstractNumId w:val="10"/>
  </w:num>
  <w:num w:numId="13">
    <w:abstractNumId w:val="0"/>
  </w:num>
  <w:num w:numId="14">
    <w:abstractNumId w:val="15"/>
  </w:num>
  <w:num w:numId="15">
    <w:abstractNumId w:val="17"/>
  </w:num>
  <w:num w:numId="16">
    <w:abstractNumId w:val="29"/>
  </w:num>
  <w:num w:numId="17">
    <w:abstractNumId w:val="22"/>
  </w:num>
  <w:num w:numId="18">
    <w:abstractNumId w:val="2"/>
  </w:num>
  <w:num w:numId="19">
    <w:abstractNumId w:val="3"/>
  </w:num>
  <w:num w:numId="20">
    <w:abstractNumId w:val="4"/>
  </w:num>
  <w:num w:numId="21">
    <w:abstractNumId w:val="7"/>
  </w:num>
  <w:num w:numId="22">
    <w:abstractNumId w:val="14"/>
  </w:num>
  <w:num w:numId="23">
    <w:abstractNumId w:val="18"/>
  </w:num>
  <w:num w:numId="24">
    <w:abstractNumId w:val="1"/>
  </w:num>
  <w:num w:numId="25">
    <w:abstractNumId w:val="11"/>
  </w:num>
  <w:num w:numId="26">
    <w:abstractNumId w:val="23"/>
  </w:num>
  <w:num w:numId="27">
    <w:abstractNumId w:val="16"/>
  </w:num>
  <w:num w:numId="28">
    <w:abstractNumId w:val="5"/>
  </w:num>
  <w:num w:numId="29">
    <w:abstractNumId w:val="28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3743"/>
    <w:rsid w:val="00027F46"/>
    <w:rsid w:val="000C43EF"/>
    <w:rsid w:val="000F4955"/>
    <w:rsid w:val="0013689B"/>
    <w:rsid w:val="001A6C73"/>
    <w:rsid w:val="001A77CC"/>
    <w:rsid w:val="0020718D"/>
    <w:rsid w:val="00275B2C"/>
    <w:rsid w:val="002830FA"/>
    <w:rsid w:val="002A3FB9"/>
    <w:rsid w:val="002E5DBA"/>
    <w:rsid w:val="00370A20"/>
    <w:rsid w:val="003805A7"/>
    <w:rsid w:val="003813C5"/>
    <w:rsid w:val="004630CD"/>
    <w:rsid w:val="00543C8F"/>
    <w:rsid w:val="00563715"/>
    <w:rsid w:val="00565E70"/>
    <w:rsid w:val="0062531B"/>
    <w:rsid w:val="00664527"/>
    <w:rsid w:val="006A54B2"/>
    <w:rsid w:val="006B21B2"/>
    <w:rsid w:val="006E702E"/>
    <w:rsid w:val="006F4275"/>
    <w:rsid w:val="007808D8"/>
    <w:rsid w:val="007C1F26"/>
    <w:rsid w:val="0083099E"/>
    <w:rsid w:val="00863C93"/>
    <w:rsid w:val="00876D69"/>
    <w:rsid w:val="00896668"/>
    <w:rsid w:val="008B0A26"/>
    <w:rsid w:val="008E7A50"/>
    <w:rsid w:val="00937BA6"/>
    <w:rsid w:val="009C0407"/>
    <w:rsid w:val="00AB1BD8"/>
    <w:rsid w:val="00AB723A"/>
    <w:rsid w:val="00AC2643"/>
    <w:rsid w:val="00AD1296"/>
    <w:rsid w:val="00AD59DD"/>
    <w:rsid w:val="00B21FD5"/>
    <w:rsid w:val="00B23743"/>
    <w:rsid w:val="00B7638D"/>
    <w:rsid w:val="00BD2000"/>
    <w:rsid w:val="00C235BB"/>
    <w:rsid w:val="00C43E37"/>
    <w:rsid w:val="00C471C0"/>
    <w:rsid w:val="00CC087C"/>
    <w:rsid w:val="00CE06E1"/>
    <w:rsid w:val="00D163B5"/>
    <w:rsid w:val="00D63564"/>
    <w:rsid w:val="00D71C18"/>
    <w:rsid w:val="00DA1162"/>
    <w:rsid w:val="00DC4EAF"/>
    <w:rsid w:val="00EC7948"/>
    <w:rsid w:val="00F7396A"/>
    <w:rsid w:val="00F8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370A2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D59DD"/>
    <w:pPr>
      <w:suppressAutoHyphens w:val="0"/>
      <w:spacing w:before="100" w:beforeAutospacing="1" w:after="100" w:afterAutospacing="1" w:line="240" w:lineRule="auto"/>
    </w:pPr>
  </w:style>
  <w:style w:type="paragraph" w:styleId="a9">
    <w:name w:val="header"/>
    <w:basedOn w:val="a"/>
    <w:link w:val="aa"/>
    <w:uiPriority w:val="99"/>
    <w:unhideWhenUsed/>
    <w:rsid w:val="00AD59D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59D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59D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59DD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39"/>
    <w:rsid w:val="00AB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B0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0A2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8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Гульшат</cp:lastModifiedBy>
  <cp:revision>33</cp:revision>
  <cp:lastPrinted>2022-09-17T17:13:00Z</cp:lastPrinted>
  <dcterms:created xsi:type="dcterms:W3CDTF">2019-10-03T18:56:00Z</dcterms:created>
  <dcterms:modified xsi:type="dcterms:W3CDTF">2023-10-11T17:46:00Z</dcterms:modified>
</cp:coreProperties>
</file>